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37D2F" w14:textId="77777777" w:rsidR="00DD3AA3" w:rsidRPr="00DD3AA3" w:rsidRDefault="008F15C5" w:rsidP="008F15C5">
      <w:pPr>
        <w:rPr>
          <w:rFonts w:ascii="Arial" w:hAnsi="Arial" w:cs="Arial"/>
          <w:b/>
          <w:noProof/>
          <w:sz w:val="22"/>
          <w:szCs w:val="22"/>
        </w:rPr>
      </w:pPr>
      <w:r w:rsidRPr="00DD3AA3">
        <w:rPr>
          <w:rFonts w:ascii="Arial" w:hAnsi="Arial" w:cs="Arial"/>
          <w:b/>
          <w:noProof/>
          <w:sz w:val="22"/>
          <w:szCs w:val="22"/>
        </w:rPr>
        <w:t xml:space="preserve">Vacancy: </w:t>
      </w:r>
      <w:r w:rsidR="00DD3AA3" w:rsidRPr="00DD3AA3">
        <w:rPr>
          <w:rFonts w:ascii="Arial" w:hAnsi="Arial" w:cs="Arial"/>
          <w:b/>
          <w:noProof/>
          <w:sz w:val="22"/>
          <w:szCs w:val="22"/>
        </w:rPr>
        <w:t>GZ A 0038/1-2015</w:t>
      </w:r>
    </w:p>
    <w:p w14:paraId="40D6412D" w14:textId="77777777" w:rsidR="00DD3AA3" w:rsidRDefault="00DD3AA3" w:rsidP="008F15C5">
      <w:pPr>
        <w:rPr>
          <w:rFonts w:ascii="Arial" w:hAnsi="Arial" w:cs="Arial"/>
          <w:noProof/>
          <w:sz w:val="22"/>
          <w:szCs w:val="22"/>
        </w:rPr>
      </w:pPr>
    </w:p>
    <w:p w14:paraId="768F31A9" w14:textId="5F9AB7E1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PhD position in Non</w:t>
      </w:r>
      <w:r w:rsidR="0026594A">
        <w:rPr>
          <w:rFonts w:ascii="Arial" w:hAnsi="Arial" w:cs="Arial"/>
          <w:noProof/>
          <w:sz w:val="22"/>
          <w:szCs w:val="22"/>
        </w:rPr>
        <w:t>-</w:t>
      </w:r>
      <w:r>
        <w:rPr>
          <w:rFonts w:ascii="Arial" w:hAnsi="Arial" w:cs="Arial"/>
          <w:noProof/>
          <w:sz w:val="22"/>
          <w:szCs w:val="22"/>
        </w:rPr>
        <w:t>European and Global History (4 years, full time, i.e. 30 hours), focus Asian Maritime History</w:t>
      </w:r>
    </w:p>
    <w:p w14:paraId="6E712A2F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</w:p>
    <w:p w14:paraId="066C4EC7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Start: 01.10.2015</w:t>
      </w:r>
    </w:p>
    <w:p w14:paraId="0416EBF5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End: 30.09.2019</w:t>
      </w:r>
    </w:p>
    <w:p w14:paraId="7E66CA4D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</w:p>
    <w:p w14:paraId="486BE3EF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Duties and functions:</w:t>
      </w:r>
    </w:p>
    <w:p w14:paraId="6E141A51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Scientific support in research and teaching in the field of Non-European and Global History; administrative functions, independent research including the writing of a PhD; after the 3rd year of employment 2 hours of teaching are required. Participation in the research project </w:t>
      </w:r>
      <w:r w:rsidRPr="008D736E">
        <w:rPr>
          <w:rFonts w:ascii="Arial" w:hAnsi="Arial" w:cs="Arial"/>
          <w:noProof/>
          <w:sz w:val="22"/>
          <w:szCs w:val="22"/>
        </w:rPr>
        <w:t xml:space="preserve">"The East Asian Mediterranean - The Indian Ocean World: The Making of the First Global Economy in the Context of Human-Environment Interaction" </w:t>
      </w:r>
      <w:r>
        <w:rPr>
          <w:rFonts w:ascii="Arial" w:hAnsi="Arial" w:cs="Arial"/>
          <w:noProof/>
          <w:sz w:val="22"/>
          <w:szCs w:val="22"/>
        </w:rPr>
        <w:t xml:space="preserve">is required (cf. </w:t>
      </w:r>
      <w:r w:rsidRPr="00196B89">
        <w:rPr>
          <w:rFonts w:ascii="Arial" w:hAnsi="Arial" w:cs="Arial"/>
          <w:noProof/>
          <w:sz w:val="22"/>
          <w:szCs w:val="22"/>
        </w:rPr>
        <w:t>http://indianoceanworldcentre.com/Team_3</w:t>
      </w:r>
      <w:r>
        <w:rPr>
          <w:rFonts w:ascii="Arial" w:hAnsi="Arial" w:cs="Arial"/>
          <w:noProof/>
          <w:sz w:val="22"/>
          <w:szCs w:val="22"/>
        </w:rPr>
        <w:t>).</w:t>
      </w:r>
    </w:p>
    <w:p w14:paraId="1442951B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</w:p>
    <w:p w14:paraId="595EF410" w14:textId="77777777" w:rsidR="008F15C5" w:rsidRPr="00196B89" w:rsidRDefault="008F15C5" w:rsidP="008F15C5">
      <w:pPr>
        <w:rPr>
          <w:rFonts w:ascii="Arial" w:hAnsi="Arial" w:cs="Arial"/>
          <w:noProof/>
          <w:sz w:val="22"/>
          <w:szCs w:val="22"/>
        </w:rPr>
      </w:pPr>
      <w:r w:rsidRPr="00196B89">
        <w:rPr>
          <w:rFonts w:ascii="Arial" w:hAnsi="Arial" w:cs="Arial"/>
          <w:noProof/>
          <w:sz w:val="22"/>
          <w:szCs w:val="22"/>
        </w:rPr>
        <w:t>The successful candidate</w:t>
      </w:r>
      <w:r>
        <w:rPr>
          <w:rFonts w:ascii="Arial" w:hAnsi="Arial" w:cs="Arial"/>
          <w:noProof/>
          <w:sz w:val="22"/>
          <w:szCs w:val="22"/>
        </w:rPr>
        <w:t xml:space="preserve"> should</w:t>
      </w:r>
      <w:r w:rsidRPr="00196B89">
        <w:rPr>
          <w:rFonts w:ascii="Arial" w:hAnsi="Arial" w:cs="Arial"/>
          <w:noProof/>
          <w:sz w:val="22"/>
          <w:szCs w:val="22"/>
        </w:rPr>
        <w:t xml:space="preserve"> possess a historical focus in the fields of inter-cultural relations, </w:t>
      </w:r>
      <w:r>
        <w:rPr>
          <w:rFonts w:ascii="Arial" w:hAnsi="Arial" w:cs="Arial"/>
          <w:noProof/>
          <w:sz w:val="22"/>
          <w:szCs w:val="22"/>
        </w:rPr>
        <w:t xml:space="preserve">commercial, </w:t>
      </w:r>
      <w:r w:rsidRPr="00196B89">
        <w:rPr>
          <w:rFonts w:ascii="Arial" w:hAnsi="Arial" w:cs="Arial"/>
          <w:noProof/>
          <w:sz w:val="22"/>
          <w:szCs w:val="22"/>
        </w:rPr>
        <w:t>science and knowledge transfer,</w:t>
      </w:r>
      <w:r>
        <w:rPr>
          <w:rFonts w:ascii="Arial" w:hAnsi="Arial" w:cs="Arial"/>
          <w:noProof/>
          <w:sz w:val="22"/>
          <w:szCs w:val="22"/>
        </w:rPr>
        <w:t xml:space="preserve"> or inter-cultural</w:t>
      </w:r>
      <w:r w:rsidRPr="00196B89">
        <w:rPr>
          <w:rFonts w:ascii="Arial" w:hAnsi="Arial" w:cs="Arial"/>
          <w:noProof/>
          <w:sz w:val="22"/>
          <w:szCs w:val="22"/>
        </w:rPr>
        <w:t xml:space="preserve"> environmental</w:t>
      </w:r>
      <w:r>
        <w:rPr>
          <w:rFonts w:ascii="Arial" w:hAnsi="Arial" w:cs="Arial"/>
          <w:noProof/>
          <w:sz w:val="22"/>
          <w:szCs w:val="22"/>
        </w:rPr>
        <w:t>, technological or economic</w:t>
      </w:r>
      <w:r w:rsidRPr="00196B89">
        <w:rPr>
          <w:rFonts w:ascii="Arial" w:hAnsi="Arial" w:cs="Arial"/>
          <w:noProof/>
          <w:sz w:val="22"/>
          <w:szCs w:val="22"/>
        </w:rPr>
        <w:t xml:space="preserve"> history</w:t>
      </w:r>
      <w:r>
        <w:rPr>
          <w:rFonts w:ascii="Arial" w:hAnsi="Arial" w:cs="Arial"/>
          <w:noProof/>
          <w:sz w:val="22"/>
          <w:szCs w:val="22"/>
        </w:rPr>
        <w:t xml:space="preserve"> of China between c. 500 and 1500.</w:t>
      </w:r>
    </w:p>
    <w:p w14:paraId="2AC6000D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 w:rsidRPr="00357EB5">
        <w:rPr>
          <w:rFonts w:ascii="Arial" w:hAnsi="Arial" w:cs="Arial"/>
          <w:noProof/>
          <w:sz w:val="22"/>
          <w:szCs w:val="22"/>
        </w:rPr>
        <w:t xml:space="preserve">Applications from candidates with a focus on </w:t>
      </w:r>
      <w:r>
        <w:rPr>
          <w:rFonts w:ascii="Arial" w:hAnsi="Arial" w:cs="Arial"/>
          <w:noProof/>
          <w:sz w:val="22"/>
          <w:szCs w:val="22"/>
        </w:rPr>
        <w:t xml:space="preserve">the maritime history of China, </w:t>
      </w:r>
      <w:r w:rsidRPr="00357EB5">
        <w:rPr>
          <w:rFonts w:ascii="Arial" w:hAnsi="Arial" w:cs="Arial"/>
          <w:noProof/>
          <w:sz w:val="22"/>
          <w:szCs w:val="22"/>
        </w:rPr>
        <w:t xml:space="preserve">Sino-Islamic relations, </w:t>
      </w:r>
      <w:r>
        <w:rPr>
          <w:rFonts w:ascii="Arial" w:hAnsi="Arial" w:cs="Arial"/>
          <w:noProof/>
          <w:sz w:val="22"/>
          <w:szCs w:val="22"/>
        </w:rPr>
        <w:t>aspects of</w:t>
      </w:r>
      <w:r w:rsidRPr="00357EB5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historical interaction between China and the Indian Ocean or Asia-Pacific worlds </w:t>
      </w:r>
      <w:r w:rsidRPr="00357EB5">
        <w:rPr>
          <w:rFonts w:ascii="Arial" w:hAnsi="Arial" w:cs="Arial"/>
          <w:noProof/>
          <w:sz w:val="22"/>
          <w:szCs w:val="22"/>
        </w:rPr>
        <w:t>are especially welcome. The scholarship provides an opportunity to work in international and interdisciplinary network of scholars working on global history.</w:t>
      </w:r>
    </w:p>
    <w:p w14:paraId="08FCBE54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</w:p>
    <w:p w14:paraId="631E5A8E" w14:textId="77777777" w:rsidR="008F15C5" w:rsidRPr="00196B89" w:rsidRDefault="008F15C5" w:rsidP="008F15C5">
      <w:pPr>
        <w:rPr>
          <w:rFonts w:ascii="Arial" w:hAnsi="Arial" w:cs="Arial"/>
          <w:noProof/>
          <w:sz w:val="22"/>
          <w:szCs w:val="22"/>
        </w:rPr>
      </w:pPr>
      <w:r w:rsidRPr="00196B89">
        <w:rPr>
          <w:rFonts w:ascii="Arial" w:hAnsi="Arial" w:cs="Arial"/>
          <w:noProof/>
          <w:sz w:val="22"/>
          <w:szCs w:val="22"/>
        </w:rPr>
        <w:t>Required degree and qualification:</w:t>
      </w:r>
    </w:p>
    <w:p w14:paraId="1E84E2B6" w14:textId="61DC61D6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 w:rsidRPr="00196B89">
        <w:rPr>
          <w:rFonts w:ascii="Arial" w:hAnsi="Arial" w:cs="Arial"/>
          <w:noProof/>
          <w:sz w:val="22"/>
          <w:szCs w:val="22"/>
        </w:rPr>
        <w:t>Diplom or Master degree in Global History or a comparable degree</w:t>
      </w:r>
      <w:r w:rsidR="006E1BE6">
        <w:rPr>
          <w:rFonts w:ascii="Arial" w:hAnsi="Arial" w:cs="Arial"/>
          <w:noProof/>
          <w:sz w:val="22"/>
          <w:szCs w:val="22"/>
        </w:rPr>
        <w:t>, best in sin</w:t>
      </w:r>
      <w:r>
        <w:rPr>
          <w:rFonts w:ascii="Arial" w:hAnsi="Arial" w:cs="Arial"/>
          <w:noProof/>
          <w:sz w:val="22"/>
          <w:szCs w:val="22"/>
        </w:rPr>
        <w:t>olgy or East Asian Studies,</w:t>
      </w:r>
      <w:r w:rsidRPr="00196B89">
        <w:rPr>
          <w:rFonts w:ascii="Arial" w:hAnsi="Arial" w:cs="Arial"/>
          <w:noProof/>
          <w:sz w:val="22"/>
          <w:szCs w:val="22"/>
        </w:rPr>
        <w:t>with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196B89">
        <w:rPr>
          <w:rFonts w:ascii="Arial" w:hAnsi="Arial" w:cs="Arial"/>
          <w:noProof/>
          <w:sz w:val="22"/>
          <w:szCs w:val="22"/>
        </w:rPr>
        <w:t xml:space="preserve"> a focus on Global History</w:t>
      </w:r>
      <w:r>
        <w:rPr>
          <w:rFonts w:ascii="Arial" w:hAnsi="Arial" w:cs="Arial"/>
          <w:noProof/>
          <w:sz w:val="22"/>
          <w:szCs w:val="22"/>
        </w:rPr>
        <w:t>. In addition, a very good command of modern and traditional Chinese is required.</w:t>
      </w:r>
    </w:p>
    <w:p w14:paraId="6AFA33E2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</w:p>
    <w:p w14:paraId="1BA56827" w14:textId="77777777" w:rsidR="008F15C5" w:rsidRDefault="008F15C5" w:rsidP="008F15C5">
      <w:pPr>
        <w:rPr>
          <w:rFonts w:ascii="Arial" w:hAnsi="Arial" w:cs="Arial"/>
          <w:noProof/>
          <w:sz w:val="22"/>
          <w:szCs w:val="22"/>
        </w:rPr>
      </w:pPr>
      <w:r w:rsidRPr="00357EB5">
        <w:rPr>
          <w:rFonts w:ascii="Arial" w:hAnsi="Arial" w:cs="Arial"/>
          <w:noProof/>
          <w:sz w:val="22"/>
          <w:szCs w:val="22"/>
        </w:rPr>
        <w:t xml:space="preserve">The successful candidate should be open for new methodological approaches including the combination of textual and archaeological sources, possesses a strong knowledge of classical Chinese and at least one other language related to the topic of his/her research. </w:t>
      </w:r>
      <w:r>
        <w:rPr>
          <w:rFonts w:ascii="Arial" w:hAnsi="Arial" w:cs="Arial"/>
          <w:noProof/>
          <w:sz w:val="22"/>
          <w:szCs w:val="22"/>
        </w:rPr>
        <w:t xml:space="preserve">Experience in the analysis of historical inscriptions (such as tomb inscriptions) would be helpful. </w:t>
      </w:r>
      <w:r w:rsidRPr="00357EB5">
        <w:rPr>
          <w:rFonts w:ascii="Arial" w:hAnsi="Arial" w:cs="Arial"/>
          <w:noProof/>
          <w:sz w:val="22"/>
          <w:szCs w:val="22"/>
        </w:rPr>
        <w:t>Working language will be English and/or German.</w:t>
      </w:r>
    </w:p>
    <w:p w14:paraId="33996E2B" w14:textId="77777777" w:rsidR="00AB3EB2" w:rsidRDefault="00AB3EB2"/>
    <w:p w14:paraId="202444D6" w14:textId="77777777" w:rsidR="008F15C5" w:rsidRDefault="008F15C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Capacity for teamwork required.</w:t>
      </w:r>
    </w:p>
    <w:p w14:paraId="2A7177B9" w14:textId="77777777" w:rsidR="008F15C5" w:rsidRDefault="008F15C5">
      <w:pPr>
        <w:rPr>
          <w:rFonts w:ascii="Arial" w:hAnsi="Arial" w:cs="Arial"/>
          <w:noProof/>
          <w:sz w:val="22"/>
          <w:szCs w:val="22"/>
        </w:rPr>
      </w:pPr>
    </w:p>
    <w:p w14:paraId="5E0AAD9A" w14:textId="1A378778" w:rsidR="008F15C5" w:rsidRDefault="008F15C5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Salary: EUR 1,997,40 gros monthly (14 </w:t>
      </w:r>
      <w:r w:rsidR="001F1FBF">
        <w:rPr>
          <w:rFonts w:ascii="Arial" w:hAnsi="Arial" w:cs="Arial"/>
          <w:noProof/>
          <w:sz w:val="22"/>
          <w:szCs w:val="22"/>
        </w:rPr>
        <w:t xml:space="preserve">(!) </w:t>
      </w:r>
      <w:r>
        <w:rPr>
          <w:rFonts w:ascii="Arial" w:hAnsi="Arial" w:cs="Arial"/>
          <w:noProof/>
          <w:sz w:val="22"/>
          <w:szCs w:val="22"/>
        </w:rPr>
        <w:t>monthly payments annually; the exact sum may be higher depending on the individu</w:t>
      </w: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t>al situation of the applicant)</w:t>
      </w:r>
    </w:p>
    <w:p w14:paraId="5AB2CC07" w14:textId="77777777" w:rsidR="00DD3AA3" w:rsidRPr="00DD3AA3" w:rsidRDefault="00DD3AA3">
      <w:pPr>
        <w:rPr>
          <w:rFonts w:ascii="Arial" w:hAnsi="Arial" w:cs="Arial"/>
          <w:noProof/>
          <w:sz w:val="22"/>
          <w:szCs w:val="22"/>
        </w:rPr>
      </w:pPr>
    </w:p>
    <w:p w14:paraId="184A15A4" w14:textId="48EE13E4" w:rsidR="00DD3AA3" w:rsidRPr="00DD3AA3" w:rsidRDefault="00DD3AA3" w:rsidP="00DD3AA3">
      <w:pPr>
        <w:rPr>
          <w:rFonts w:ascii="Arial" w:eastAsia="Cambria" w:hAnsi="Arial" w:cs="Arial"/>
          <w:sz w:val="22"/>
          <w:szCs w:val="22"/>
          <w:lang w:val="en-US"/>
        </w:rPr>
      </w:pPr>
      <w:r w:rsidRPr="00DD3AA3">
        <w:rPr>
          <w:rFonts w:ascii="Arial" w:hAnsi="Arial" w:cs="Arial"/>
          <w:sz w:val="22"/>
          <w:lang w:val="en-GB"/>
        </w:rPr>
        <w:t xml:space="preserve">Applications should be </w:t>
      </w:r>
      <w:r w:rsidRPr="00DD3AA3">
        <w:rPr>
          <w:rFonts w:ascii="Arial" w:eastAsia="Cambria" w:hAnsi="Arial" w:cs="Arial"/>
          <w:sz w:val="22"/>
          <w:szCs w:val="22"/>
          <w:lang w:val="en-US"/>
        </w:rPr>
        <w:t>addressed to the rector of Salzburg University, Univ.-Prof. Dr. Heinrich </w:t>
      </w:r>
      <w:proofErr w:type="spellStart"/>
      <w:r w:rsidRPr="00DD3AA3">
        <w:rPr>
          <w:rFonts w:ascii="Arial" w:eastAsia="Cambria" w:hAnsi="Arial" w:cs="Arial"/>
          <w:sz w:val="22"/>
          <w:szCs w:val="22"/>
          <w:lang w:val="en-US"/>
        </w:rPr>
        <w:t>Schmidinger</w:t>
      </w:r>
      <w:proofErr w:type="spellEnd"/>
      <w:r w:rsidRPr="00DD3AA3">
        <w:rPr>
          <w:rFonts w:ascii="Arial" w:eastAsia="Cambria" w:hAnsi="Arial" w:cs="Arial"/>
          <w:sz w:val="22"/>
          <w:szCs w:val="22"/>
          <w:lang w:val="en-US"/>
        </w:rPr>
        <w:t>, and be sent in written form, indicating the number of vacancy (</w:t>
      </w:r>
      <w:r w:rsidR="0026594A" w:rsidRPr="00DD3AA3">
        <w:rPr>
          <w:rFonts w:ascii="Arial" w:hAnsi="Arial" w:cs="Arial"/>
          <w:b/>
          <w:noProof/>
          <w:sz w:val="22"/>
          <w:szCs w:val="22"/>
        </w:rPr>
        <w:t>GZ A 0038/1-2015</w:t>
      </w:r>
      <w:r w:rsidRPr="00DD3AA3">
        <w:rPr>
          <w:rFonts w:ascii="Arial" w:eastAsia="Cambria" w:hAnsi="Arial" w:cs="Arial"/>
          <w:sz w:val="22"/>
          <w:szCs w:val="22"/>
          <w:lang w:val="en-US"/>
        </w:rPr>
        <w:t>) with usual documents, cv, photo to the </w:t>
      </w:r>
      <w:proofErr w:type="spellStart"/>
      <w:r w:rsidRPr="00DD3AA3">
        <w:rPr>
          <w:rFonts w:ascii="Arial" w:eastAsia="Cambria" w:hAnsi="Arial" w:cs="Arial"/>
          <w:sz w:val="22"/>
          <w:szCs w:val="22"/>
          <w:lang w:val="en-US"/>
        </w:rPr>
        <w:t>Serviceeinrichtung</w:t>
      </w:r>
      <w:proofErr w:type="spellEnd"/>
      <w:r w:rsidRPr="00DD3AA3">
        <w:rPr>
          <w:rFonts w:ascii="Arial" w:eastAsia="Cambria" w:hAnsi="Arial" w:cs="Arial"/>
          <w:sz w:val="22"/>
          <w:szCs w:val="22"/>
          <w:lang w:val="en-US"/>
        </w:rPr>
        <w:t xml:space="preserve"> Personal, </w:t>
      </w:r>
      <w:proofErr w:type="spellStart"/>
      <w:r w:rsidRPr="00DD3AA3">
        <w:rPr>
          <w:rFonts w:ascii="Arial" w:eastAsia="Cambria" w:hAnsi="Arial" w:cs="Arial"/>
          <w:sz w:val="22"/>
          <w:szCs w:val="22"/>
          <w:lang w:val="en-US"/>
        </w:rPr>
        <w:t>Kapitelgasse</w:t>
      </w:r>
      <w:proofErr w:type="spellEnd"/>
      <w:r w:rsidRPr="00DD3AA3">
        <w:rPr>
          <w:rFonts w:ascii="Arial" w:eastAsia="Cambria" w:hAnsi="Arial" w:cs="Arial"/>
          <w:sz w:val="22"/>
          <w:szCs w:val="22"/>
          <w:lang w:val="en-US"/>
        </w:rPr>
        <w:t xml:space="preserve"> 4, 5020 Salzburg, Austria, and those in English additionally </w:t>
      </w:r>
      <w:r w:rsidRPr="00DD3AA3">
        <w:rPr>
          <w:rFonts w:ascii="Arial" w:hAnsi="Arial" w:cs="Arial"/>
          <w:sz w:val="22"/>
          <w:szCs w:val="22"/>
          <w:lang w:val="en-GB"/>
        </w:rPr>
        <w:t>electronically via e-mail to:</w:t>
      </w:r>
    </w:p>
    <w:p w14:paraId="6D2CFA09" w14:textId="77777777" w:rsidR="00DD3AA3" w:rsidRPr="00DD3AA3" w:rsidRDefault="00DD3AA3" w:rsidP="00DD3AA3">
      <w:pPr>
        <w:rPr>
          <w:rFonts w:ascii="Arial" w:hAnsi="Arial" w:cs="Arial"/>
          <w:sz w:val="22"/>
        </w:rPr>
      </w:pPr>
    </w:p>
    <w:p w14:paraId="718113B8" w14:textId="5EA23C83" w:rsidR="00DD3AA3" w:rsidRPr="00DD3AA3" w:rsidRDefault="00DD3AA3" w:rsidP="00DD3AA3">
      <w:pPr>
        <w:rPr>
          <w:rFonts w:ascii="Arial" w:hAnsi="Arial" w:cs="Arial"/>
          <w:sz w:val="22"/>
          <w:lang w:val="en-GB"/>
        </w:rPr>
      </w:pPr>
      <w:proofErr w:type="spellStart"/>
      <w:r w:rsidRPr="00DD3AA3">
        <w:rPr>
          <w:rFonts w:ascii="Arial" w:hAnsi="Arial" w:cs="Arial"/>
          <w:sz w:val="22"/>
        </w:rPr>
        <w:t>E-mail</w:t>
      </w:r>
      <w:proofErr w:type="spellEnd"/>
      <w:r w:rsidRPr="00DD3AA3">
        <w:rPr>
          <w:rFonts w:ascii="Arial" w:hAnsi="Arial" w:cs="Arial"/>
          <w:sz w:val="22"/>
        </w:rPr>
        <w:t xml:space="preserve">: </w:t>
      </w:r>
      <w:hyperlink r:id="rId5" w:history="1">
        <w:r w:rsidRPr="00DD3AA3">
          <w:rPr>
            <w:rStyle w:val="Hyperlink"/>
            <w:rFonts w:ascii="Arial" w:hAnsi="Arial" w:cs="Arial"/>
            <w:sz w:val="22"/>
          </w:rPr>
          <w:t>Angela</w:t>
        </w:r>
        <w:r>
          <w:rPr>
            <w:rStyle w:val="Hyperlink"/>
            <w:rFonts w:ascii="Arial" w:hAnsi="Arial" w:cs="Arial"/>
            <w:sz w:val="22"/>
          </w:rPr>
          <w:t>.Schottenhammer@sbg.ac.at</w:t>
        </w:r>
      </w:hyperlink>
    </w:p>
    <w:p w14:paraId="7FDE5BC5" w14:textId="77777777" w:rsidR="00DD3AA3" w:rsidRPr="00DD3AA3" w:rsidRDefault="00DD3AA3" w:rsidP="00DD3AA3">
      <w:pPr>
        <w:rPr>
          <w:rFonts w:ascii="Arial" w:hAnsi="Arial" w:cs="Arial"/>
          <w:sz w:val="22"/>
          <w:lang w:val="en-GB"/>
        </w:rPr>
      </w:pPr>
    </w:p>
    <w:p w14:paraId="1073A45B" w14:textId="77777777" w:rsidR="00DD3AA3" w:rsidRDefault="00DD3AA3">
      <w:proofErr w:type="spellStart"/>
      <w:r>
        <w:t>Closing</w:t>
      </w:r>
      <w:proofErr w:type="spellEnd"/>
      <w:r>
        <w:t xml:space="preserve"> </w:t>
      </w:r>
      <w:proofErr w:type="spellStart"/>
      <w:r>
        <w:t>date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May 6, 2015</w:t>
      </w:r>
    </w:p>
    <w:sectPr w:rsidR="00DD3AA3" w:rsidSect="00AB3E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C5"/>
    <w:rsid w:val="001F1FBF"/>
    <w:rsid w:val="0026594A"/>
    <w:rsid w:val="006E1BE6"/>
    <w:rsid w:val="008E3ABF"/>
    <w:rsid w:val="008F15C5"/>
    <w:rsid w:val="00AB3EB2"/>
    <w:rsid w:val="00DD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69DB5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C5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3A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C5"/>
    <w:rPr>
      <w:rFonts w:ascii="Times New Roman" w:eastAsia="Times New Roman" w:hAnsi="Times New Roman" w:cs="Times New Roman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3A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Angela.Schottenhammer@UGent.b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2236</Characters>
  <Application>Microsoft Macintosh Word</Application>
  <DocSecurity>0</DocSecurity>
  <Lines>18</Lines>
  <Paragraphs>5</Paragraphs>
  <ScaleCrop>false</ScaleCrop>
  <Company>Department für Asienstudien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LMU Schottenhammer</dc:creator>
  <cp:keywords/>
  <dc:description/>
  <cp:lastModifiedBy>LMU Schottenhammer</cp:lastModifiedBy>
  <cp:revision>6</cp:revision>
  <dcterms:created xsi:type="dcterms:W3CDTF">2015-04-15T15:44:00Z</dcterms:created>
  <dcterms:modified xsi:type="dcterms:W3CDTF">2015-04-15T15:45:00Z</dcterms:modified>
</cp:coreProperties>
</file>